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5803B8" w14:textId="77777777" w:rsidR="001F54B6" w:rsidRPr="005E0409" w:rsidRDefault="001F54B6" w:rsidP="005E04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5F720736" w14:textId="77777777" w:rsidR="00F22C00" w:rsidRPr="001F54B6" w:rsidRDefault="00F22C00" w:rsidP="00F22C00">
      <w:pPr>
        <w:spacing w:after="0"/>
        <w:jc w:val="right"/>
        <w:outlineLvl w:val="0"/>
        <w:rPr>
          <w:rFonts w:ascii="Times New Roman" w:eastAsia="Calibri" w:hAnsi="Times New Roman" w:cs="Times New Roman"/>
          <w:color w:val="292929"/>
          <w:sz w:val="28"/>
          <w:szCs w:val="28"/>
          <w:shd w:val="clear" w:color="auto" w:fill="FFFFFF"/>
        </w:rPr>
      </w:pPr>
      <w:r w:rsidRPr="001F54B6">
        <w:rPr>
          <w:rFonts w:ascii="Times New Roman" w:eastAsia="Calibri" w:hAnsi="Times New Roman" w:cs="Times New Roman"/>
          <w:color w:val="292929"/>
          <w:sz w:val="28"/>
          <w:szCs w:val="28"/>
          <w:shd w:val="clear" w:color="auto" w:fill="FFFFFF"/>
        </w:rPr>
        <w:t xml:space="preserve">Załącznik nr 1 do Zaproszenia </w:t>
      </w:r>
    </w:p>
    <w:p w14:paraId="348B9974" w14:textId="77777777" w:rsidR="00F22C00" w:rsidRPr="001A1B7E" w:rsidRDefault="00F22C00" w:rsidP="00F22C00">
      <w:pPr>
        <w:spacing w:after="0"/>
        <w:outlineLvl w:val="0"/>
        <w:rPr>
          <w:rFonts w:ascii="Open Sans" w:hAnsi="Open Sans" w:cs="Open Sans"/>
          <w:sz w:val="21"/>
          <w:szCs w:val="21"/>
        </w:rPr>
      </w:pPr>
    </w:p>
    <w:p w14:paraId="6A8AD420" w14:textId="77777777" w:rsidR="00F22C00" w:rsidRPr="001F54B6" w:rsidRDefault="00F22C00" w:rsidP="00F22C00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F54B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FORMULARZ DO OSZACOWANIA WARTOŚCI USŁUGI</w:t>
      </w:r>
    </w:p>
    <w:p w14:paraId="6AF8B96C" w14:textId="77777777" w:rsidR="00F22C00" w:rsidRPr="001A1B7E" w:rsidRDefault="00F22C00" w:rsidP="00F22C00">
      <w:pPr>
        <w:pStyle w:val="Akapitzlist"/>
        <w:spacing w:after="0"/>
        <w:ind w:left="0"/>
        <w:jc w:val="both"/>
        <w:rPr>
          <w:rFonts w:ascii="Open Sans" w:eastAsia="Calibri" w:hAnsi="Open Sans" w:cs="Open Sans"/>
          <w:b/>
          <w:sz w:val="21"/>
          <w:szCs w:val="21"/>
        </w:rPr>
      </w:pPr>
    </w:p>
    <w:p w14:paraId="62EE505B" w14:textId="77777777" w:rsidR="00F22C00" w:rsidRPr="001A1B7E" w:rsidRDefault="00F22C00" w:rsidP="00F22C00">
      <w:pPr>
        <w:pStyle w:val="Akapitzlist"/>
        <w:spacing w:after="0"/>
        <w:ind w:left="0"/>
        <w:jc w:val="both"/>
        <w:rPr>
          <w:rFonts w:ascii="Open Sans" w:eastAsia="Calibri" w:hAnsi="Open Sans" w:cs="Open Sans"/>
          <w:b/>
          <w:sz w:val="21"/>
          <w:szCs w:val="21"/>
        </w:rPr>
      </w:pPr>
    </w:p>
    <w:p w14:paraId="6B8D9117" w14:textId="77777777" w:rsidR="00F22C00" w:rsidRPr="00187F98" w:rsidRDefault="00F22C00" w:rsidP="00F22C00">
      <w:pPr>
        <w:pStyle w:val="Tekstpodstawowy"/>
        <w:rPr>
          <w:rFonts w:ascii="Times New Roman" w:hAnsi="Times New Roman" w:cs="Times New Roman"/>
          <w:b/>
          <w:color w:val="292929"/>
          <w:sz w:val="28"/>
          <w:szCs w:val="28"/>
          <w:shd w:val="clear" w:color="auto" w:fill="FFFFFF"/>
        </w:rPr>
      </w:pPr>
      <w:r w:rsidRPr="00187F98">
        <w:rPr>
          <w:rFonts w:ascii="Times New Roman" w:hAnsi="Times New Roman" w:cs="Times New Roman"/>
          <w:b/>
          <w:color w:val="292929"/>
          <w:sz w:val="28"/>
          <w:szCs w:val="28"/>
          <w:shd w:val="clear" w:color="auto" w:fill="FFFFFF"/>
        </w:rPr>
        <w:t>Zamawiający:</w:t>
      </w:r>
      <w:r>
        <w:rPr>
          <w:rFonts w:ascii="Times New Roman" w:hAnsi="Times New Roman" w:cs="Times New Roman"/>
          <w:b/>
          <w:color w:val="292929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color w:val="292929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b/>
          <w:color w:val="292929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b/>
          <w:color w:val="292929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b/>
          <w:color w:val="292929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b/>
          <w:color w:val="292929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b/>
          <w:color w:val="292929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b/>
          <w:color w:val="292929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1041DFC" w14:textId="77777777" w:rsidR="00F22C00" w:rsidRDefault="00F22C00" w:rsidP="00F22C00">
      <w:pPr>
        <w:pStyle w:val="Tekstpodstawowy"/>
        <w:rPr>
          <w:rFonts w:ascii="Times New Roman" w:hAnsi="Times New Roman" w:cs="Times New Roman"/>
          <w:color w:val="292929"/>
          <w:sz w:val="28"/>
          <w:szCs w:val="28"/>
          <w:shd w:val="clear" w:color="auto" w:fill="FFFFFF"/>
        </w:rPr>
      </w:pPr>
      <w:r w:rsidRPr="00187F98">
        <w:rPr>
          <w:rFonts w:ascii="Times New Roman" w:hAnsi="Times New Roman" w:cs="Times New Roman"/>
          <w:color w:val="292929"/>
          <w:sz w:val="28"/>
          <w:szCs w:val="28"/>
          <w:shd w:val="clear" w:color="auto" w:fill="FFFFFF"/>
        </w:rPr>
        <w:t>4 Wojskowy Szpital Kliniczny z Polikliniką SP ZOZ</w:t>
      </w:r>
      <w:r w:rsidRPr="00187F98">
        <w:rPr>
          <w:rFonts w:ascii="Times New Roman" w:hAnsi="Times New Roman" w:cs="Times New Roman"/>
          <w:sz w:val="28"/>
          <w:szCs w:val="28"/>
        </w:rPr>
        <w:t xml:space="preserve"> </w:t>
      </w:r>
      <w:r w:rsidRPr="00187F98">
        <w:rPr>
          <w:rFonts w:ascii="Times New Roman" w:hAnsi="Times New Roman" w:cs="Times New Roman"/>
          <w:sz w:val="28"/>
          <w:szCs w:val="28"/>
        </w:rPr>
        <w:tab/>
      </w:r>
      <w:r w:rsidRPr="00187F98">
        <w:rPr>
          <w:rFonts w:ascii="Times New Roman" w:hAnsi="Times New Roman" w:cs="Times New Roman"/>
          <w:sz w:val="28"/>
          <w:szCs w:val="28"/>
        </w:rPr>
        <w:tab/>
      </w:r>
      <w:r w:rsidRPr="00187F98">
        <w:rPr>
          <w:rFonts w:ascii="Times New Roman" w:hAnsi="Times New Roman" w:cs="Times New Roman"/>
          <w:color w:val="292929"/>
          <w:sz w:val="28"/>
          <w:szCs w:val="28"/>
        </w:rPr>
        <w:br/>
      </w:r>
      <w:r w:rsidRPr="00187F98">
        <w:rPr>
          <w:rFonts w:ascii="Times New Roman" w:hAnsi="Times New Roman" w:cs="Times New Roman"/>
          <w:color w:val="292929"/>
          <w:sz w:val="28"/>
          <w:szCs w:val="28"/>
          <w:shd w:val="clear" w:color="auto" w:fill="FFFFFF"/>
        </w:rPr>
        <w:t>ul. Rudolfa Weigla 5, 50-981 Wrocław</w:t>
      </w:r>
    </w:p>
    <w:p w14:paraId="05FF257E" w14:textId="77777777" w:rsidR="00F22C00" w:rsidRPr="001A1B7E" w:rsidRDefault="00F22C00" w:rsidP="00F22C00">
      <w:pPr>
        <w:spacing w:after="0"/>
        <w:contextualSpacing/>
        <w:jc w:val="both"/>
        <w:rPr>
          <w:rFonts w:ascii="Open Sans" w:hAnsi="Open Sans" w:cs="Open Sans"/>
          <w:sz w:val="21"/>
          <w:szCs w:val="21"/>
        </w:rPr>
      </w:pPr>
    </w:p>
    <w:p w14:paraId="284DF731" w14:textId="77777777" w:rsidR="00F22C00" w:rsidRPr="001A1B7E" w:rsidRDefault="00F22C00" w:rsidP="00F22C00">
      <w:pPr>
        <w:spacing w:after="0"/>
        <w:contextualSpacing/>
        <w:jc w:val="both"/>
        <w:rPr>
          <w:rFonts w:ascii="Open Sans" w:hAnsi="Open Sans" w:cs="Open Sans"/>
          <w:sz w:val="21"/>
          <w:szCs w:val="21"/>
        </w:rPr>
      </w:pPr>
    </w:p>
    <w:p w14:paraId="5210D0EA" w14:textId="77777777" w:rsidR="00F22C00" w:rsidRPr="001F54B6" w:rsidRDefault="00F22C00" w:rsidP="00F22C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F54B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SZACUNKOWE ROZEZNANIE RYNKU </w:t>
      </w:r>
    </w:p>
    <w:p w14:paraId="6A2B9119" w14:textId="77777777" w:rsidR="00F22C00" w:rsidRPr="001A1B7E" w:rsidRDefault="00F22C00" w:rsidP="00F22C00">
      <w:pPr>
        <w:spacing w:after="0" w:line="240" w:lineRule="auto"/>
        <w:jc w:val="center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eastAsia="pl-PL"/>
        </w:rPr>
      </w:pPr>
    </w:p>
    <w:p w14:paraId="246A6219" w14:textId="77777777" w:rsidR="00F22C00" w:rsidRPr="001A1B7E" w:rsidRDefault="00F22C00" w:rsidP="00F22C00">
      <w:pPr>
        <w:spacing w:after="0"/>
        <w:contextualSpacing/>
        <w:jc w:val="both"/>
        <w:rPr>
          <w:rFonts w:ascii="Open Sans" w:hAnsi="Open Sans" w:cs="Open Sans"/>
          <w:sz w:val="21"/>
          <w:szCs w:val="21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3261"/>
        <w:gridCol w:w="1701"/>
        <w:gridCol w:w="1701"/>
        <w:gridCol w:w="2239"/>
      </w:tblGrid>
      <w:tr w:rsidR="00F22C00" w:rsidRPr="001A1B7E" w14:paraId="3D19D65E" w14:textId="77777777" w:rsidTr="0055054E">
        <w:trPr>
          <w:trHeight w:val="825"/>
        </w:trPr>
        <w:tc>
          <w:tcPr>
            <w:tcW w:w="562" w:type="dxa"/>
            <w:vAlign w:val="center"/>
          </w:tcPr>
          <w:p w14:paraId="20420FC8" w14:textId="77777777" w:rsidR="00F22C00" w:rsidRPr="001A1B7E" w:rsidRDefault="00F22C00" w:rsidP="0055054E">
            <w:pPr>
              <w:spacing w:after="0" w:line="240" w:lineRule="auto"/>
              <w:jc w:val="center"/>
              <w:rPr>
                <w:rFonts w:ascii="Open Sans" w:eastAsia="Calibri" w:hAnsi="Open Sans" w:cs="Open Sans"/>
                <w:b/>
                <w:sz w:val="21"/>
                <w:szCs w:val="21"/>
              </w:rPr>
            </w:pPr>
          </w:p>
        </w:tc>
        <w:tc>
          <w:tcPr>
            <w:tcW w:w="3261" w:type="dxa"/>
            <w:vAlign w:val="center"/>
          </w:tcPr>
          <w:p w14:paraId="21643610" w14:textId="77777777" w:rsidR="00F22C00" w:rsidRPr="001A1B7E" w:rsidRDefault="00F22C00" w:rsidP="0055054E">
            <w:pPr>
              <w:spacing w:after="0" w:line="240" w:lineRule="auto"/>
              <w:jc w:val="center"/>
              <w:rPr>
                <w:rFonts w:ascii="Open Sans" w:eastAsia="Calibri" w:hAnsi="Open Sans" w:cs="Open Sans"/>
                <w:b/>
                <w:sz w:val="21"/>
                <w:szCs w:val="21"/>
              </w:rPr>
            </w:pPr>
            <w:r w:rsidRPr="00A167CC">
              <w:rPr>
                <w:rFonts w:ascii="Times New Roman" w:eastAsia="Calibri" w:hAnsi="Times New Roman" w:cs="Times New Roman"/>
                <w:b/>
                <w:color w:val="292929"/>
                <w:sz w:val="28"/>
                <w:szCs w:val="28"/>
                <w:shd w:val="clear" w:color="auto" w:fill="FFFFFF"/>
              </w:rPr>
              <w:t>Przedmiot zamówienia</w:t>
            </w:r>
          </w:p>
        </w:tc>
        <w:tc>
          <w:tcPr>
            <w:tcW w:w="1701" w:type="dxa"/>
            <w:vAlign w:val="center"/>
          </w:tcPr>
          <w:p w14:paraId="1C7AC574" w14:textId="77777777" w:rsidR="00F22C00" w:rsidRPr="001A1B7E" w:rsidRDefault="00F22C00" w:rsidP="0055054E">
            <w:pPr>
              <w:pStyle w:val="Tekstpodstawowy"/>
              <w:jc w:val="center"/>
              <w:rPr>
                <w:rFonts w:ascii="Open Sans" w:hAnsi="Open Sans" w:cs="Open Sans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292929"/>
                <w:sz w:val="28"/>
                <w:szCs w:val="28"/>
                <w:shd w:val="clear" w:color="auto" w:fill="FFFFFF"/>
              </w:rPr>
              <w:t>Ilość miesięcy</w:t>
            </w:r>
          </w:p>
        </w:tc>
        <w:tc>
          <w:tcPr>
            <w:tcW w:w="1701" w:type="dxa"/>
            <w:vAlign w:val="center"/>
          </w:tcPr>
          <w:p w14:paraId="2CF5AB1D" w14:textId="77777777" w:rsidR="00F22C00" w:rsidRPr="001A1B7E" w:rsidRDefault="00F22C00" w:rsidP="0055054E">
            <w:pPr>
              <w:spacing w:after="0" w:line="240" w:lineRule="auto"/>
              <w:jc w:val="center"/>
              <w:outlineLvl w:val="0"/>
              <w:rPr>
                <w:rFonts w:ascii="Open Sans" w:hAnsi="Open Sans" w:cs="Open Sans"/>
                <w:b/>
                <w:sz w:val="21"/>
                <w:szCs w:val="21"/>
              </w:rPr>
            </w:pPr>
            <w:r w:rsidRPr="00A167CC">
              <w:rPr>
                <w:rFonts w:ascii="Times New Roman" w:hAnsi="Times New Roman" w:cs="Times New Roman"/>
                <w:b/>
                <w:color w:val="292929"/>
                <w:sz w:val="28"/>
                <w:szCs w:val="28"/>
                <w:shd w:val="clear" w:color="auto" w:fill="FFFFFF"/>
              </w:rPr>
              <w:t xml:space="preserve">Cena </w:t>
            </w:r>
            <w:r>
              <w:rPr>
                <w:rFonts w:ascii="Times New Roman" w:hAnsi="Times New Roman" w:cs="Times New Roman"/>
                <w:b/>
                <w:color w:val="292929"/>
                <w:sz w:val="28"/>
                <w:szCs w:val="28"/>
                <w:shd w:val="clear" w:color="auto" w:fill="FFFFFF"/>
              </w:rPr>
              <w:t xml:space="preserve">jednostkowa </w:t>
            </w:r>
            <w:r w:rsidRPr="00A167CC">
              <w:rPr>
                <w:rFonts w:ascii="Times New Roman" w:hAnsi="Times New Roman" w:cs="Times New Roman"/>
                <w:b/>
                <w:color w:val="292929"/>
                <w:sz w:val="28"/>
                <w:szCs w:val="28"/>
                <w:shd w:val="clear" w:color="auto" w:fill="FFFFFF"/>
              </w:rPr>
              <w:t>netto</w:t>
            </w:r>
            <w:r>
              <w:rPr>
                <w:rFonts w:ascii="Times New Roman" w:hAnsi="Times New Roman" w:cs="Times New Roman"/>
                <w:b/>
                <w:color w:val="292929"/>
                <w:sz w:val="28"/>
                <w:szCs w:val="28"/>
                <w:shd w:val="clear" w:color="auto" w:fill="FFFFFF"/>
              </w:rPr>
              <w:t xml:space="preserve"> za miesiąc</w:t>
            </w:r>
            <w:r w:rsidRPr="00A167CC">
              <w:rPr>
                <w:rFonts w:ascii="Times New Roman" w:hAnsi="Times New Roman" w:cs="Times New Roman"/>
                <w:b/>
                <w:color w:val="292929"/>
                <w:sz w:val="28"/>
                <w:szCs w:val="28"/>
                <w:shd w:val="clear" w:color="auto" w:fill="FFFFFF"/>
              </w:rPr>
              <w:t xml:space="preserve"> </w:t>
            </w:r>
            <w:r w:rsidRPr="00A167CC">
              <w:rPr>
                <w:rFonts w:ascii="Times New Roman" w:hAnsi="Times New Roman" w:cs="Times New Roman"/>
                <w:b/>
                <w:color w:val="292929"/>
                <w:sz w:val="28"/>
                <w:szCs w:val="28"/>
                <w:shd w:val="clear" w:color="auto" w:fill="FFFFFF"/>
              </w:rPr>
              <w:br/>
              <w:t>(w PLN)</w:t>
            </w:r>
          </w:p>
        </w:tc>
        <w:tc>
          <w:tcPr>
            <w:tcW w:w="2239" w:type="dxa"/>
            <w:vAlign w:val="center"/>
          </w:tcPr>
          <w:p w14:paraId="67B2454F" w14:textId="77777777" w:rsidR="00F22C00" w:rsidRPr="001A1B7E" w:rsidRDefault="00F22C00" w:rsidP="0055054E">
            <w:pPr>
              <w:spacing w:after="0" w:line="240" w:lineRule="auto"/>
              <w:jc w:val="center"/>
              <w:outlineLvl w:val="0"/>
              <w:rPr>
                <w:rFonts w:ascii="Open Sans" w:hAnsi="Open Sans" w:cs="Open Sans"/>
                <w:b/>
                <w:sz w:val="21"/>
                <w:szCs w:val="21"/>
              </w:rPr>
            </w:pPr>
            <w:r w:rsidRPr="00A167CC">
              <w:rPr>
                <w:rFonts w:ascii="Times New Roman" w:eastAsia="Calibri" w:hAnsi="Times New Roman" w:cs="Times New Roman"/>
                <w:b/>
                <w:color w:val="292929"/>
                <w:sz w:val="28"/>
                <w:szCs w:val="28"/>
                <w:shd w:val="clear" w:color="auto" w:fill="FFFFFF"/>
              </w:rPr>
              <w:t xml:space="preserve">Cena </w:t>
            </w:r>
            <w:r>
              <w:rPr>
                <w:rFonts w:ascii="Times New Roman" w:eastAsia="Calibri" w:hAnsi="Times New Roman" w:cs="Times New Roman"/>
                <w:b/>
                <w:color w:val="292929"/>
                <w:sz w:val="28"/>
                <w:szCs w:val="28"/>
                <w:shd w:val="clear" w:color="auto" w:fill="FFFFFF"/>
              </w:rPr>
              <w:t xml:space="preserve">jednostkowa </w:t>
            </w:r>
            <w:r w:rsidRPr="00A167CC">
              <w:rPr>
                <w:rFonts w:ascii="Times New Roman" w:eastAsia="Calibri" w:hAnsi="Times New Roman" w:cs="Times New Roman"/>
                <w:b/>
                <w:color w:val="292929"/>
                <w:sz w:val="28"/>
                <w:szCs w:val="28"/>
                <w:shd w:val="clear" w:color="auto" w:fill="FFFFFF"/>
              </w:rPr>
              <w:t xml:space="preserve">brutto </w:t>
            </w:r>
            <w:r>
              <w:rPr>
                <w:rFonts w:ascii="Times New Roman" w:eastAsia="Calibri" w:hAnsi="Times New Roman" w:cs="Times New Roman"/>
                <w:b/>
                <w:color w:val="292929"/>
                <w:sz w:val="28"/>
                <w:szCs w:val="28"/>
                <w:shd w:val="clear" w:color="auto" w:fill="FFFFFF"/>
              </w:rPr>
              <w:t>za miesiąc</w:t>
            </w:r>
            <w:r w:rsidRPr="00A167CC">
              <w:rPr>
                <w:rFonts w:ascii="Times New Roman" w:eastAsia="Calibri" w:hAnsi="Times New Roman" w:cs="Times New Roman"/>
                <w:b/>
                <w:color w:val="292929"/>
                <w:sz w:val="28"/>
                <w:szCs w:val="28"/>
                <w:shd w:val="clear" w:color="auto" w:fill="FFFFFF"/>
              </w:rPr>
              <w:br/>
              <w:t>(w PLN)</w:t>
            </w:r>
          </w:p>
        </w:tc>
      </w:tr>
      <w:tr w:rsidR="00F22C00" w:rsidRPr="001A1B7E" w14:paraId="0A657803" w14:textId="77777777" w:rsidTr="0055054E">
        <w:trPr>
          <w:trHeight w:hRule="exact" w:val="3887"/>
        </w:trPr>
        <w:tc>
          <w:tcPr>
            <w:tcW w:w="562" w:type="dxa"/>
            <w:vAlign w:val="center"/>
          </w:tcPr>
          <w:p w14:paraId="2341B8DB" w14:textId="77777777" w:rsidR="00F22C00" w:rsidRPr="001A1B7E" w:rsidRDefault="00F22C00" w:rsidP="0055054E">
            <w:pPr>
              <w:spacing w:after="0"/>
              <w:jc w:val="center"/>
              <w:rPr>
                <w:rFonts w:ascii="Open Sans" w:eastAsia="Calibri" w:hAnsi="Open Sans" w:cs="Open Sans"/>
                <w:bCs/>
                <w:sz w:val="21"/>
                <w:szCs w:val="21"/>
              </w:rPr>
            </w:pPr>
            <w:r w:rsidRPr="001A1B7E">
              <w:rPr>
                <w:rFonts w:ascii="Open Sans" w:hAnsi="Open Sans" w:cs="Open Sans"/>
                <w:bCs/>
                <w:sz w:val="21"/>
                <w:szCs w:val="21"/>
              </w:rPr>
              <w:t>1</w:t>
            </w:r>
          </w:p>
        </w:tc>
        <w:tc>
          <w:tcPr>
            <w:tcW w:w="3261" w:type="dxa"/>
            <w:vAlign w:val="center"/>
          </w:tcPr>
          <w:p w14:paraId="2B5D61D5" w14:textId="77777777" w:rsidR="00F22C00" w:rsidRPr="001A1B7E" w:rsidRDefault="00F22C00" w:rsidP="0055054E">
            <w:pPr>
              <w:spacing w:after="0" w:line="240" w:lineRule="auto"/>
              <w:contextualSpacing/>
              <w:rPr>
                <w:rFonts w:ascii="Open Sans" w:eastAsia="Calibri" w:hAnsi="Open Sans" w:cs="Open Sans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color w:val="292929"/>
                <w:sz w:val="28"/>
                <w:szCs w:val="28"/>
                <w:shd w:val="clear" w:color="auto" w:fill="FFFFFF"/>
              </w:rPr>
              <w:t>Cena za jeden miesiąc ś</w:t>
            </w:r>
            <w:r w:rsidRPr="00A167CC">
              <w:rPr>
                <w:rFonts w:ascii="Times New Roman" w:eastAsia="Calibri" w:hAnsi="Times New Roman" w:cs="Times New Roman"/>
                <w:color w:val="292929"/>
                <w:sz w:val="28"/>
                <w:szCs w:val="28"/>
                <w:shd w:val="clear" w:color="auto" w:fill="FFFFFF"/>
              </w:rPr>
              <w:t xml:space="preserve">wiadczenie usługi Inżyniera Kontraktu związanej z realizacją projektu pn.: </w:t>
            </w:r>
            <w:r w:rsidRPr="00A167CC">
              <w:rPr>
                <w:rFonts w:ascii="Times New Roman" w:hAnsi="Times New Roman" w:cs="Times New Roman"/>
                <w:sz w:val="28"/>
                <w:szCs w:val="28"/>
              </w:rPr>
              <w:t>„Budowa ośrodka ambulatoryjnej opieki specjalistycznej wraz z niezbędną infrastrukturą</w:t>
            </w:r>
            <w:r w:rsidRPr="00E03AAA">
              <w:rPr>
                <w:rFonts w:ascii="Times New Roman" w:hAnsi="Times New Roman" w:cs="Times New Roman"/>
                <w:sz w:val="28"/>
                <w:szCs w:val="28"/>
              </w:rPr>
              <w:t xml:space="preserve"> przy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E03AAA">
              <w:rPr>
                <w:rFonts w:ascii="Times New Roman" w:hAnsi="Times New Roman" w:cs="Times New Roman"/>
                <w:sz w:val="28"/>
                <w:szCs w:val="28"/>
              </w:rPr>
              <w:t>Wojskowym Szpitalu Klinicznym z Polikliniką SPZOZ we Wrocławiu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701" w:type="dxa"/>
            <w:vAlign w:val="center"/>
          </w:tcPr>
          <w:p w14:paraId="387EEBAA" w14:textId="77777777" w:rsidR="00F22C00" w:rsidRPr="001A1B7E" w:rsidRDefault="00F22C00" w:rsidP="0055054E">
            <w:pPr>
              <w:spacing w:after="0"/>
              <w:jc w:val="center"/>
              <w:rPr>
                <w:rFonts w:ascii="Open Sans" w:eastAsia="Calibri" w:hAnsi="Open Sans" w:cs="Open Sans"/>
                <w:sz w:val="21"/>
                <w:szCs w:val="21"/>
              </w:rPr>
            </w:pPr>
            <w:r>
              <w:rPr>
                <w:rFonts w:ascii="Open Sans" w:eastAsia="Calibri" w:hAnsi="Open Sans" w:cs="Open Sans"/>
                <w:sz w:val="21"/>
                <w:szCs w:val="21"/>
              </w:rPr>
              <w:t>1</w:t>
            </w:r>
          </w:p>
          <w:p w14:paraId="7823B6F1" w14:textId="77777777" w:rsidR="00F22C00" w:rsidRPr="001A1B7E" w:rsidRDefault="00F22C00" w:rsidP="0055054E">
            <w:pPr>
              <w:spacing w:after="0"/>
              <w:jc w:val="center"/>
              <w:rPr>
                <w:rFonts w:ascii="Open Sans" w:eastAsia="Calibri" w:hAnsi="Open Sans" w:cs="Open Sans"/>
                <w:sz w:val="21"/>
                <w:szCs w:val="21"/>
              </w:rPr>
            </w:pPr>
          </w:p>
          <w:p w14:paraId="0D2E21C2" w14:textId="77777777" w:rsidR="00F22C00" w:rsidRPr="001A1B7E" w:rsidRDefault="00F22C00" w:rsidP="0055054E">
            <w:pPr>
              <w:spacing w:after="0"/>
              <w:jc w:val="center"/>
              <w:rPr>
                <w:rFonts w:ascii="Open Sans" w:eastAsia="Calibri" w:hAnsi="Open Sans" w:cs="Open Sans"/>
                <w:sz w:val="21"/>
                <w:szCs w:val="21"/>
              </w:rPr>
            </w:pPr>
          </w:p>
        </w:tc>
        <w:tc>
          <w:tcPr>
            <w:tcW w:w="1701" w:type="dxa"/>
          </w:tcPr>
          <w:p w14:paraId="3DD1B9A9" w14:textId="77777777" w:rsidR="00F22C00" w:rsidRPr="001A1B7E" w:rsidRDefault="00F22C00" w:rsidP="0055054E">
            <w:pPr>
              <w:spacing w:after="0"/>
              <w:jc w:val="center"/>
              <w:rPr>
                <w:rFonts w:ascii="Open Sans" w:hAnsi="Open Sans" w:cs="Open Sans"/>
                <w:sz w:val="21"/>
                <w:szCs w:val="21"/>
              </w:rPr>
            </w:pPr>
          </w:p>
        </w:tc>
        <w:tc>
          <w:tcPr>
            <w:tcW w:w="2239" w:type="dxa"/>
          </w:tcPr>
          <w:p w14:paraId="31CC6C5A" w14:textId="77777777" w:rsidR="00F22C00" w:rsidRPr="001A1B7E" w:rsidRDefault="00F22C00" w:rsidP="0055054E">
            <w:pPr>
              <w:spacing w:after="0"/>
              <w:jc w:val="center"/>
              <w:rPr>
                <w:rFonts w:ascii="Open Sans" w:hAnsi="Open Sans" w:cs="Open Sans"/>
                <w:sz w:val="21"/>
                <w:szCs w:val="21"/>
              </w:rPr>
            </w:pPr>
          </w:p>
        </w:tc>
      </w:tr>
      <w:tr w:rsidR="00F22C00" w:rsidRPr="001A1B7E" w14:paraId="564E7D56" w14:textId="77777777" w:rsidTr="0055054E">
        <w:trPr>
          <w:trHeight w:hRule="exact" w:val="711"/>
        </w:trPr>
        <w:tc>
          <w:tcPr>
            <w:tcW w:w="562" w:type="dxa"/>
            <w:vAlign w:val="center"/>
          </w:tcPr>
          <w:p w14:paraId="71B9D138" w14:textId="77777777" w:rsidR="00F22C00" w:rsidRPr="001A1B7E" w:rsidRDefault="00F22C00" w:rsidP="0055054E">
            <w:pPr>
              <w:spacing w:after="0"/>
              <w:jc w:val="center"/>
              <w:rPr>
                <w:rFonts w:ascii="Open Sans" w:hAnsi="Open Sans" w:cs="Open Sans"/>
                <w:bCs/>
                <w:sz w:val="21"/>
                <w:szCs w:val="21"/>
              </w:rPr>
            </w:pPr>
            <w:r>
              <w:rPr>
                <w:rFonts w:ascii="Open Sans" w:hAnsi="Open Sans" w:cs="Open Sans"/>
                <w:bCs/>
                <w:sz w:val="21"/>
                <w:szCs w:val="21"/>
              </w:rPr>
              <w:t>2</w:t>
            </w:r>
          </w:p>
        </w:tc>
        <w:tc>
          <w:tcPr>
            <w:tcW w:w="3261" w:type="dxa"/>
            <w:vAlign w:val="center"/>
          </w:tcPr>
          <w:p w14:paraId="009C5226" w14:textId="77777777" w:rsidR="00F22C00" w:rsidRPr="00A167CC" w:rsidRDefault="00F22C00" w:rsidP="0055054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292929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292929"/>
                <w:sz w:val="28"/>
                <w:szCs w:val="28"/>
                <w:shd w:val="clear" w:color="auto" w:fill="FFFFFF"/>
              </w:rPr>
              <w:t>Cena łączna (iloczyn ilości miesięcy i ceny)</w:t>
            </w:r>
          </w:p>
        </w:tc>
        <w:tc>
          <w:tcPr>
            <w:tcW w:w="1701" w:type="dxa"/>
            <w:vAlign w:val="center"/>
          </w:tcPr>
          <w:p w14:paraId="08083893" w14:textId="77777777" w:rsidR="00F22C00" w:rsidRPr="001A1B7E" w:rsidRDefault="00F22C00" w:rsidP="0055054E">
            <w:pPr>
              <w:spacing w:after="0"/>
              <w:jc w:val="center"/>
              <w:rPr>
                <w:rFonts w:ascii="Open Sans" w:eastAsia="Calibri" w:hAnsi="Open Sans" w:cs="Open Sans"/>
                <w:sz w:val="21"/>
                <w:szCs w:val="21"/>
              </w:rPr>
            </w:pPr>
            <w:r>
              <w:rPr>
                <w:rFonts w:ascii="Open Sans" w:eastAsia="Calibri" w:hAnsi="Open Sans" w:cs="Open Sans"/>
                <w:sz w:val="21"/>
                <w:szCs w:val="21"/>
              </w:rPr>
              <w:t>37</w:t>
            </w:r>
          </w:p>
        </w:tc>
        <w:tc>
          <w:tcPr>
            <w:tcW w:w="1701" w:type="dxa"/>
          </w:tcPr>
          <w:p w14:paraId="3E6F1ECB" w14:textId="77777777" w:rsidR="00F22C00" w:rsidRPr="001A1B7E" w:rsidRDefault="00F22C00" w:rsidP="0055054E">
            <w:pPr>
              <w:spacing w:after="0"/>
              <w:jc w:val="center"/>
              <w:rPr>
                <w:rFonts w:ascii="Open Sans" w:hAnsi="Open Sans" w:cs="Open Sans"/>
                <w:sz w:val="21"/>
                <w:szCs w:val="21"/>
              </w:rPr>
            </w:pPr>
          </w:p>
        </w:tc>
        <w:tc>
          <w:tcPr>
            <w:tcW w:w="2239" w:type="dxa"/>
          </w:tcPr>
          <w:p w14:paraId="47FD2A59" w14:textId="77777777" w:rsidR="00F22C00" w:rsidRPr="001A1B7E" w:rsidRDefault="00F22C00" w:rsidP="0055054E">
            <w:pPr>
              <w:spacing w:after="0"/>
              <w:jc w:val="center"/>
              <w:rPr>
                <w:rFonts w:ascii="Open Sans" w:hAnsi="Open Sans" w:cs="Open Sans"/>
                <w:sz w:val="21"/>
                <w:szCs w:val="21"/>
              </w:rPr>
            </w:pPr>
          </w:p>
        </w:tc>
      </w:tr>
      <w:tr w:rsidR="00F22C00" w:rsidRPr="001A1B7E" w14:paraId="0759DBDE" w14:textId="77777777" w:rsidTr="00A52E1A">
        <w:trPr>
          <w:trHeight w:val="1216"/>
        </w:trPr>
        <w:tc>
          <w:tcPr>
            <w:tcW w:w="562" w:type="dxa"/>
            <w:vAlign w:val="center"/>
          </w:tcPr>
          <w:p w14:paraId="1C2B2064" w14:textId="77777777" w:rsidR="00F22C00" w:rsidRPr="001A1B7E" w:rsidRDefault="00F22C00" w:rsidP="0055054E">
            <w:pPr>
              <w:spacing w:after="0"/>
              <w:jc w:val="center"/>
              <w:rPr>
                <w:rFonts w:ascii="Open Sans" w:hAnsi="Open Sans" w:cs="Open Sans"/>
                <w:bCs/>
                <w:sz w:val="21"/>
                <w:szCs w:val="21"/>
              </w:rPr>
            </w:pPr>
            <w:r>
              <w:rPr>
                <w:rFonts w:ascii="Open Sans" w:hAnsi="Open Sans" w:cs="Open Sans"/>
                <w:bCs/>
                <w:sz w:val="21"/>
                <w:szCs w:val="21"/>
              </w:rPr>
              <w:t>3</w:t>
            </w:r>
          </w:p>
        </w:tc>
        <w:tc>
          <w:tcPr>
            <w:tcW w:w="3261" w:type="dxa"/>
            <w:vAlign w:val="center"/>
          </w:tcPr>
          <w:p w14:paraId="3D864F21" w14:textId="77777777" w:rsidR="00F22C00" w:rsidRPr="001A1B7E" w:rsidRDefault="00F22C00" w:rsidP="0055054E">
            <w:pPr>
              <w:spacing w:after="0"/>
              <w:rPr>
                <w:rFonts w:ascii="Open Sans" w:hAnsi="Open Sans" w:cs="Open Sans"/>
                <w:sz w:val="21"/>
                <w:szCs w:val="21"/>
              </w:rPr>
            </w:pPr>
          </w:p>
          <w:p w14:paraId="649684AB" w14:textId="77777777" w:rsidR="00F22C00" w:rsidRPr="00A167CC" w:rsidRDefault="00F22C00" w:rsidP="0055054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292929"/>
                <w:sz w:val="28"/>
                <w:szCs w:val="28"/>
                <w:shd w:val="clear" w:color="auto" w:fill="FFFFFF"/>
              </w:rPr>
            </w:pPr>
            <w:r w:rsidRPr="00A167CC">
              <w:rPr>
                <w:rFonts w:ascii="Times New Roman" w:eastAsia="Calibri" w:hAnsi="Times New Roman" w:cs="Times New Roman"/>
                <w:color w:val="292929"/>
                <w:sz w:val="28"/>
                <w:szCs w:val="28"/>
                <w:shd w:val="clear" w:color="auto" w:fill="FFFFFF"/>
              </w:rPr>
              <w:t>Nazwa i adres Wykonawcy, tel., e-mail, NIP/ REGON</w:t>
            </w:r>
          </w:p>
          <w:p w14:paraId="7D6C9299" w14:textId="77777777" w:rsidR="00F22C00" w:rsidRPr="001A1B7E" w:rsidRDefault="00F22C00" w:rsidP="0055054E">
            <w:pPr>
              <w:spacing w:after="0"/>
              <w:rPr>
                <w:rFonts w:ascii="Open Sans" w:hAnsi="Open Sans" w:cs="Open Sans"/>
                <w:sz w:val="21"/>
                <w:szCs w:val="21"/>
              </w:rPr>
            </w:pPr>
          </w:p>
        </w:tc>
        <w:tc>
          <w:tcPr>
            <w:tcW w:w="5641" w:type="dxa"/>
            <w:gridSpan w:val="3"/>
            <w:vAlign w:val="center"/>
          </w:tcPr>
          <w:p w14:paraId="4940E8CC" w14:textId="77777777" w:rsidR="00F22C00" w:rsidRPr="001A1B7E" w:rsidRDefault="00F22C00" w:rsidP="0055054E">
            <w:pPr>
              <w:spacing w:after="0"/>
              <w:jc w:val="center"/>
              <w:rPr>
                <w:rFonts w:ascii="Open Sans" w:hAnsi="Open Sans" w:cs="Open Sans"/>
                <w:sz w:val="21"/>
                <w:szCs w:val="21"/>
              </w:rPr>
            </w:pPr>
          </w:p>
          <w:p w14:paraId="5A2FC5A1" w14:textId="77777777" w:rsidR="00F22C00" w:rsidRPr="001A1B7E" w:rsidRDefault="00F22C00" w:rsidP="0055054E">
            <w:pPr>
              <w:spacing w:after="0"/>
              <w:jc w:val="center"/>
              <w:rPr>
                <w:rFonts w:ascii="Open Sans" w:hAnsi="Open Sans" w:cs="Open Sans"/>
                <w:sz w:val="21"/>
                <w:szCs w:val="21"/>
              </w:rPr>
            </w:pPr>
          </w:p>
          <w:p w14:paraId="75BDA46D" w14:textId="77777777" w:rsidR="00F22C00" w:rsidRPr="001A1B7E" w:rsidRDefault="00F22C00" w:rsidP="0055054E">
            <w:pPr>
              <w:spacing w:after="0"/>
              <w:jc w:val="center"/>
              <w:rPr>
                <w:rFonts w:ascii="Open Sans" w:hAnsi="Open Sans" w:cs="Open Sans"/>
                <w:sz w:val="21"/>
                <w:szCs w:val="21"/>
              </w:rPr>
            </w:pPr>
          </w:p>
        </w:tc>
      </w:tr>
      <w:tr w:rsidR="00F22C00" w:rsidRPr="001A1B7E" w14:paraId="585D7FA1" w14:textId="77777777" w:rsidTr="0055054E">
        <w:trPr>
          <w:trHeight w:val="450"/>
        </w:trPr>
        <w:tc>
          <w:tcPr>
            <w:tcW w:w="562" w:type="dxa"/>
            <w:vAlign w:val="center"/>
          </w:tcPr>
          <w:p w14:paraId="1D548747" w14:textId="77777777" w:rsidR="00F22C00" w:rsidRPr="001A1B7E" w:rsidRDefault="00F22C00" w:rsidP="0055054E">
            <w:pPr>
              <w:spacing w:after="0"/>
              <w:jc w:val="center"/>
              <w:rPr>
                <w:rFonts w:ascii="Open Sans" w:eastAsia="Calibri" w:hAnsi="Open Sans" w:cs="Open Sans"/>
                <w:bCs/>
                <w:sz w:val="21"/>
                <w:szCs w:val="21"/>
              </w:rPr>
            </w:pPr>
            <w:r>
              <w:rPr>
                <w:rFonts w:ascii="Open Sans" w:hAnsi="Open Sans" w:cs="Open Sans"/>
                <w:bCs/>
                <w:sz w:val="21"/>
                <w:szCs w:val="21"/>
              </w:rPr>
              <w:t>4</w:t>
            </w:r>
          </w:p>
        </w:tc>
        <w:tc>
          <w:tcPr>
            <w:tcW w:w="3261" w:type="dxa"/>
            <w:vAlign w:val="center"/>
          </w:tcPr>
          <w:p w14:paraId="4ED6680A" w14:textId="77777777" w:rsidR="00F22C00" w:rsidRPr="001A1B7E" w:rsidRDefault="00F22C00" w:rsidP="0055054E">
            <w:pPr>
              <w:spacing w:after="0"/>
              <w:rPr>
                <w:rFonts w:ascii="Open Sans" w:eastAsia="Calibri" w:hAnsi="Open Sans" w:cs="Open Sans"/>
                <w:sz w:val="21"/>
                <w:szCs w:val="21"/>
              </w:rPr>
            </w:pPr>
            <w:r w:rsidRPr="00A167CC">
              <w:rPr>
                <w:rFonts w:ascii="Times New Roman" w:eastAsia="Calibri" w:hAnsi="Times New Roman" w:cs="Times New Roman"/>
                <w:color w:val="292929"/>
                <w:sz w:val="28"/>
                <w:szCs w:val="28"/>
                <w:shd w:val="clear" w:color="auto" w:fill="FFFFFF"/>
              </w:rPr>
              <w:t>Data sporządzenia</w:t>
            </w:r>
            <w:r w:rsidRPr="001A1B7E">
              <w:rPr>
                <w:rFonts w:ascii="Open Sans" w:eastAsia="Calibri" w:hAnsi="Open Sans" w:cs="Open Sans"/>
                <w:sz w:val="21"/>
                <w:szCs w:val="21"/>
              </w:rPr>
              <w:t xml:space="preserve"> </w:t>
            </w:r>
          </w:p>
        </w:tc>
        <w:tc>
          <w:tcPr>
            <w:tcW w:w="5641" w:type="dxa"/>
            <w:gridSpan w:val="3"/>
            <w:vAlign w:val="center"/>
          </w:tcPr>
          <w:p w14:paraId="126218C9" w14:textId="77777777" w:rsidR="00F22C00" w:rsidRPr="001A1B7E" w:rsidRDefault="00F22C00" w:rsidP="0055054E">
            <w:pPr>
              <w:spacing w:after="0"/>
              <w:jc w:val="center"/>
              <w:rPr>
                <w:rFonts w:ascii="Open Sans" w:hAnsi="Open Sans" w:cs="Open Sans"/>
                <w:sz w:val="21"/>
                <w:szCs w:val="21"/>
              </w:rPr>
            </w:pPr>
          </w:p>
        </w:tc>
      </w:tr>
    </w:tbl>
    <w:p w14:paraId="15F62E90" w14:textId="77777777" w:rsidR="00F22C00" w:rsidRPr="001A1B7E" w:rsidRDefault="00F22C00" w:rsidP="00F22C00">
      <w:pPr>
        <w:spacing w:after="0"/>
        <w:contextualSpacing/>
        <w:jc w:val="both"/>
        <w:rPr>
          <w:rFonts w:ascii="Open Sans" w:hAnsi="Open Sans" w:cs="Open Sans"/>
          <w:sz w:val="21"/>
          <w:szCs w:val="21"/>
        </w:rPr>
      </w:pPr>
    </w:p>
    <w:p w14:paraId="60A7BAAE" w14:textId="2A6E05B4" w:rsidR="00F22C00" w:rsidRDefault="00F22C00" w:rsidP="00F22C00">
      <w:pPr>
        <w:spacing w:after="0"/>
        <w:rPr>
          <w:rFonts w:ascii="Open Sans" w:hAnsi="Open Sans" w:cs="Open Sans"/>
          <w:sz w:val="21"/>
          <w:szCs w:val="21"/>
        </w:rPr>
      </w:pPr>
    </w:p>
    <w:p w14:paraId="1DB17CE1" w14:textId="77777777" w:rsidR="00F22C00" w:rsidRPr="001A1B7E" w:rsidRDefault="00F22C00" w:rsidP="00F22C00">
      <w:pPr>
        <w:spacing w:after="0"/>
        <w:rPr>
          <w:rFonts w:ascii="Open Sans" w:hAnsi="Open Sans" w:cs="Open Sans"/>
          <w:sz w:val="21"/>
          <w:szCs w:val="21"/>
        </w:rPr>
      </w:pPr>
      <w:r>
        <w:rPr>
          <w:rFonts w:ascii="Open Sans" w:hAnsi="Open Sans" w:cs="Open Sans"/>
          <w:sz w:val="21"/>
          <w:szCs w:val="21"/>
        </w:rPr>
        <w:tab/>
      </w:r>
      <w:r>
        <w:rPr>
          <w:rFonts w:ascii="Open Sans" w:hAnsi="Open Sans" w:cs="Open Sans"/>
          <w:sz w:val="21"/>
          <w:szCs w:val="21"/>
        </w:rPr>
        <w:tab/>
      </w:r>
      <w:r>
        <w:rPr>
          <w:rFonts w:ascii="Open Sans" w:hAnsi="Open Sans" w:cs="Open Sans"/>
          <w:sz w:val="21"/>
          <w:szCs w:val="21"/>
        </w:rPr>
        <w:tab/>
      </w:r>
      <w:r>
        <w:rPr>
          <w:rFonts w:ascii="Open Sans" w:hAnsi="Open Sans" w:cs="Open Sans"/>
          <w:sz w:val="21"/>
          <w:szCs w:val="21"/>
        </w:rPr>
        <w:tab/>
      </w:r>
      <w:r>
        <w:rPr>
          <w:rFonts w:ascii="Open Sans" w:hAnsi="Open Sans" w:cs="Open Sans"/>
          <w:sz w:val="21"/>
          <w:szCs w:val="21"/>
        </w:rPr>
        <w:tab/>
      </w:r>
      <w:r>
        <w:rPr>
          <w:rFonts w:ascii="Open Sans" w:hAnsi="Open Sans" w:cs="Open Sans"/>
          <w:sz w:val="21"/>
          <w:szCs w:val="21"/>
        </w:rPr>
        <w:tab/>
        <w:t>…………………………………………………………</w:t>
      </w:r>
    </w:p>
    <w:p w14:paraId="5BC8EF7D" w14:textId="07339A8E" w:rsidR="001F54B6" w:rsidRPr="001F54B6" w:rsidRDefault="00F22C00" w:rsidP="00A52E1A">
      <w:pPr>
        <w:autoSpaceDE w:val="0"/>
        <w:autoSpaceDN w:val="0"/>
        <w:adjustRightInd w:val="0"/>
        <w:spacing w:after="0" w:line="240" w:lineRule="auto"/>
        <w:ind w:left="83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167CC">
        <w:rPr>
          <w:rFonts w:ascii="Times New Roman" w:eastAsia="Calibri" w:hAnsi="Times New Roman" w:cs="Times New Roman"/>
          <w:color w:val="292929"/>
          <w:sz w:val="28"/>
          <w:szCs w:val="28"/>
          <w:shd w:val="clear" w:color="auto" w:fill="FFFFFF"/>
        </w:rPr>
        <w:t xml:space="preserve"> </w:t>
      </w:r>
      <w:r w:rsidR="00A52E1A">
        <w:rPr>
          <w:rFonts w:ascii="Times New Roman" w:eastAsia="Calibri" w:hAnsi="Times New Roman" w:cs="Times New Roman"/>
          <w:color w:val="292929"/>
          <w:sz w:val="28"/>
          <w:szCs w:val="28"/>
          <w:shd w:val="clear" w:color="auto" w:fill="FFFFFF"/>
        </w:rPr>
        <w:tab/>
      </w:r>
      <w:r w:rsidR="00A52E1A">
        <w:rPr>
          <w:rFonts w:ascii="Times New Roman" w:eastAsia="Calibri" w:hAnsi="Times New Roman" w:cs="Times New Roman"/>
          <w:color w:val="292929"/>
          <w:sz w:val="28"/>
          <w:szCs w:val="28"/>
          <w:shd w:val="clear" w:color="auto" w:fill="FFFFFF"/>
        </w:rPr>
        <w:tab/>
      </w:r>
      <w:r w:rsidR="00A52E1A">
        <w:rPr>
          <w:rFonts w:ascii="Times New Roman" w:eastAsia="Calibri" w:hAnsi="Times New Roman" w:cs="Times New Roman"/>
          <w:color w:val="292929"/>
          <w:sz w:val="28"/>
          <w:szCs w:val="28"/>
          <w:shd w:val="clear" w:color="auto" w:fill="FFFFFF"/>
        </w:rPr>
        <w:tab/>
      </w:r>
      <w:r w:rsidR="00A52E1A">
        <w:rPr>
          <w:rFonts w:ascii="Times New Roman" w:eastAsia="Calibri" w:hAnsi="Times New Roman" w:cs="Times New Roman"/>
          <w:color w:val="292929"/>
          <w:sz w:val="28"/>
          <w:szCs w:val="28"/>
          <w:shd w:val="clear" w:color="auto" w:fill="FFFFFF"/>
        </w:rPr>
        <w:tab/>
      </w:r>
      <w:r w:rsidR="00A52E1A">
        <w:rPr>
          <w:rFonts w:ascii="Times New Roman" w:eastAsia="Calibri" w:hAnsi="Times New Roman" w:cs="Times New Roman"/>
          <w:color w:val="292929"/>
          <w:sz w:val="28"/>
          <w:szCs w:val="28"/>
          <w:shd w:val="clear" w:color="auto" w:fill="FFFFFF"/>
        </w:rPr>
        <w:tab/>
      </w:r>
      <w:r w:rsidR="00A52E1A">
        <w:rPr>
          <w:rFonts w:ascii="Times New Roman" w:eastAsia="Calibri" w:hAnsi="Times New Roman" w:cs="Times New Roman"/>
          <w:color w:val="292929"/>
          <w:sz w:val="28"/>
          <w:szCs w:val="28"/>
          <w:shd w:val="clear" w:color="auto" w:fill="FFFFFF"/>
        </w:rPr>
        <w:tab/>
      </w:r>
      <w:r w:rsidRPr="00A167CC">
        <w:rPr>
          <w:rFonts w:ascii="Times New Roman" w:eastAsia="Calibri" w:hAnsi="Times New Roman" w:cs="Times New Roman"/>
          <w:color w:val="292929"/>
          <w:sz w:val="28"/>
          <w:szCs w:val="28"/>
          <w:shd w:val="clear" w:color="auto" w:fill="FFFFFF"/>
        </w:rPr>
        <w:t>(podpis i pieczęć Wykonawcy)</w:t>
      </w:r>
    </w:p>
    <w:sectPr w:rsidR="001F54B6" w:rsidRPr="001F54B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1E5FABD" w16cex:dateUtc="2026-04-29T02:53:00Z"/>
  <w16cex:commentExtensible w16cex:durableId="14673EB8" w16cex:dateUtc="2026-04-29T02:52:00Z"/>
  <w16cex:commentExtensible w16cex:durableId="60960F08" w16cex:dateUtc="2026-04-29T02:52:00Z"/>
  <w16cex:commentExtensible w16cex:durableId="51B7CAAE" w16cex:dateUtc="2026-04-29T02:54:00Z"/>
  <w16cex:commentExtensible w16cex:durableId="7D7FF674" w16cex:dateUtc="2026-04-29T02:55:00Z"/>
  <w16cex:commentExtensible w16cex:durableId="500D1E1E" w16cex:dateUtc="2026-04-29T02:5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472884" w14:textId="77777777" w:rsidR="004E4933" w:rsidRDefault="004E4933" w:rsidP="00187F98">
      <w:pPr>
        <w:spacing w:after="0" w:line="240" w:lineRule="auto"/>
      </w:pPr>
      <w:r>
        <w:separator/>
      </w:r>
    </w:p>
  </w:endnote>
  <w:endnote w:type="continuationSeparator" w:id="0">
    <w:p w14:paraId="62F0E958" w14:textId="77777777" w:rsidR="004E4933" w:rsidRDefault="004E4933" w:rsidP="00187F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altName w:val="Arial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B0F0B9" w14:textId="77777777" w:rsidR="004E4933" w:rsidRDefault="004E4933" w:rsidP="00187F98">
      <w:pPr>
        <w:spacing w:after="0" w:line="240" w:lineRule="auto"/>
      </w:pPr>
      <w:r>
        <w:separator/>
      </w:r>
    </w:p>
  </w:footnote>
  <w:footnote w:type="continuationSeparator" w:id="0">
    <w:p w14:paraId="765E2226" w14:textId="77777777" w:rsidR="004E4933" w:rsidRDefault="004E4933" w:rsidP="00187F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DADDDD" w14:textId="77777777" w:rsidR="00187F98" w:rsidRDefault="00187F98">
    <w:pPr>
      <w:pStyle w:val="Nagwek"/>
    </w:pPr>
    <w:r>
      <w:rPr>
        <w:noProof/>
        <w:lang w:eastAsia="pl-PL"/>
      </w:rPr>
      <w:drawing>
        <wp:inline distT="0" distB="0" distL="0" distR="0" wp14:anchorId="2590276F" wp14:editId="2645A43F">
          <wp:extent cx="5760720" cy="82279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F39E9"/>
    <w:multiLevelType w:val="hybridMultilevel"/>
    <w:tmpl w:val="770A3A9A"/>
    <w:lvl w:ilvl="0" w:tplc="09345E8C">
      <w:start w:val="1"/>
      <w:numFmt w:val="decimal"/>
      <w:lvlText w:val="%1)"/>
      <w:lvlJc w:val="left"/>
      <w:pPr>
        <w:ind w:left="11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18" w:hanging="360"/>
      </w:pPr>
    </w:lvl>
    <w:lvl w:ilvl="2" w:tplc="0415001B" w:tentative="1">
      <w:start w:val="1"/>
      <w:numFmt w:val="lowerRoman"/>
      <w:lvlText w:val="%3."/>
      <w:lvlJc w:val="right"/>
      <w:pPr>
        <w:ind w:left="2638" w:hanging="180"/>
      </w:pPr>
    </w:lvl>
    <w:lvl w:ilvl="3" w:tplc="0415000F" w:tentative="1">
      <w:start w:val="1"/>
      <w:numFmt w:val="decimal"/>
      <w:lvlText w:val="%4."/>
      <w:lvlJc w:val="left"/>
      <w:pPr>
        <w:ind w:left="3358" w:hanging="360"/>
      </w:pPr>
    </w:lvl>
    <w:lvl w:ilvl="4" w:tplc="04150019" w:tentative="1">
      <w:start w:val="1"/>
      <w:numFmt w:val="lowerLetter"/>
      <w:lvlText w:val="%5."/>
      <w:lvlJc w:val="left"/>
      <w:pPr>
        <w:ind w:left="4078" w:hanging="360"/>
      </w:pPr>
    </w:lvl>
    <w:lvl w:ilvl="5" w:tplc="0415001B" w:tentative="1">
      <w:start w:val="1"/>
      <w:numFmt w:val="lowerRoman"/>
      <w:lvlText w:val="%6."/>
      <w:lvlJc w:val="right"/>
      <w:pPr>
        <w:ind w:left="4798" w:hanging="180"/>
      </w:pPr>
    </w:lvl>
    <w:lvl w:ilvl="6" w:tplc="0415000F" w:tentative="1">
      <w:start w:val="1"/>
      <w:numFmt w:val="decimal"/>
      <w:lvlText w:val="%7."/>
      <w:lvlJc w:val="left"/>
      <w:pPr>
        <w:ind w:left="5518" w:hanging="360"/>
      </w:pPr>
    </w:lvl>
    <w:lvl w:ilvl="7" w:tplc="04150019" w:tentative="1">
      <w:start w:val="1"/>
      <w:numFmt w:val="lowerLetter"/>
      <w:lvlText w:val="%8."/>
      <w:lvlJc w:val="left"/>
      <w:pPr>
        <w:ind w:left="6238" w:hanging="360"/>
      </w:pPr>
    </w:lvl>
    <w:lvl w:ilvl="8" w:tplc="0415001B" w:tentative="1">
      <w:start w:val="1"/>
      <w:numFmt w:val="lowerRoman"/>
      <w:lvlText w:val="%9."/>
      <w:lvlJc w:val="right"/>
      <w:pPr>
        <w:ind w:left="6958" w:hanging="180"/>
      </w:pPr>
    </w:lvl>
  </w:abstractNum>
  <w:abstractNum w:abstractNumId="1" w15:restartNumberingAfterBreak="0">
    <w:nsid w:val="04B37DCC"/>
    <w:multiLevelType w:val="hybridMultilevel"/>
    <w:tmpl w:val="034255BC"/>
    <w:lvl w:ilvl="0" w:tplc="5E08F40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391278"/>
    <w:multiLevelType w:val="multilevel"/>
    <w:tmpl w:val="C256D198"/>
    <w:lvl w:ilvl="0">
      <w:start w:val="1"/>
      <w:numFmt w:val="decimal"/>
      <w:lvlText w:val="%1."/>
      <w:lvlJc w:val="left"/>
      <w:pPr>
        <w:ind w:left="83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65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1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3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9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1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7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9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18" w:hanging="2160"/>
      </w:pPr>
      <w:rPr>
        <w:rFonts w:hint="default"/>
      </w:rPr>
    </w:lvl>
  </w:abstractNum>
  <w:abstractNum w:abstractNumId="3" w15:restartNumberingAfterBreak="0">
    <w:nsid w:val="3CCE6627"/>
    <w:multiLevelType w:val="hybridMultilevel"/>
    <w:tmpl w:val="EEDACB8A"/>
    <w:lvl w:ilvl="0" w:tplc="E5825194">
      <w:start w:val="1"/>
      <w:numFmt w:val="decimal"/>
      <w:lvlText w:val="%1."/>
      <w:lvlJc w:val="left"/>
      <w:pPr>
        <w:ind w:left="47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98" w:hanging="360"/>
      </w:pPr>
    </w:lvl>
    <w:lvl w:ilvl="2" w:tplc="0415001B" w:tentative="1">
      <w:start w:val="1"/>
      <w:numFmt w:val="lowerRoman"/>
      <w:lvlText w:val="%3."/>
      <w:lvlJc w:val="right"/>
      <w:pPr>
        <w:ind w:left="1918" w:hanging="180"/>
      </w:pPr>
    </w:lvl>
    <w:lvl w:ilvl="3" w:tplc="0415000F" w:tentative="1">
      <w:start w:val="1"/>
      <w:numFmt w:val="decimal"/>
      <w:lvlText w:val="%4."/>
      <w:lvlJc w:val="left"/>
      <w:pPr>
        <w:ind w:left="2638" w:hanging="360"/>
      </w:pPr>
    </w:lvl>
    <w:lvl w:ilvl="4" w:tplc="04150019" w:tentative="1">
      <w:start w:val="1"/>
      <w:numFmt w:val="lowerLetter"/>
      <w:lvlText w:val="%5."/>
      <w:lvlJc w:val="left"/>
      <w:pPr>
        <w:ind w:left="3358" w:hanging="360"/>
      </w:pPr>
    </w:lvl>
    <w:lvl w:ilvl="5" w:tplc="0415001B" w:tentative="1">
      <w:start w:val="1"/>
      <w:numFmt w:val="lowerRoman"/>
      <w:lvlText w:val="%6."/>
      <w:lvlJc w:val="right"/>
      <w:pPr>
        <w:ind w:left="4078" w:hanging="180"/>
      </w:pPr>
    </w:lvl>
    <w:lvl w:ilvl="6" w:tplc="0415000F" w:tentative="1">
      <w:start w:val="1"/>
      <w:numFmt w:val="decimal"/>
      <w:lvlText w:val="%7."/>
      <w:lvlJc w:val="left"/>
      <w:pPr>
        <w:ind w:left="4798" w:hanging="360"/>
      </w:pPr>
    </w:lvl>
    <w:lvl w:ilvl="7" w:tplc="04150019" w:tentative="1">
      <w:start w:val="1"/>
      <w:numFmt w:val="lowerLetter"/>
      <w:lvlText w:val="%8."/>
      <w:lvlJc w:val="left"/>
      <w:pPr>
        <w:ind w:left="5518" w:hanging="360"/>
      </w:pPr>
    </w:lvl>
    <w:lvl w:ilvl="8" w:tplc="0415001B" w:tentative="1">
      <w:start w:val="1"/>
      <w:numFmt w:val="lowerRoman"/>
      <w:lvlText w:val="%9."/>
      <w:lvlJc w:val="right"/>
      <w:pPr>
        <w:ind w:left="6238" w:hanging="180"/>
      </w:pPr>
    </w:lvl>
  </w:abstractNum>
  <w:abstractNum w:abstractNumId="4" w15:restartNumberingAfterBreak="0">
    <w:nsid w:val="420F6F3A"/>
    <w:multiLevelType w:val="multilevel"/>
    <w:tmpl w:val="B3BA964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2140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25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6375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81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265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203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155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6280" w:hanging="2160"/>
      </w:pPr>
      <w:rPr>
        <w:rFonts w:hint="default"/>
        <w:b/>
      </w:rPr>
    </w:lvl>
  </w:abstractNum>
  <w:abstractNum w:abstractNumId="5" w15:restartNumberingAfterBreak="0">
    <w:nsid w:val="451B5282"/>
    <w:multiLevelType w:val="hybridMultilevel"/>
    <w:tmpl w:val="0B3E97D6"/>
    <w:lvl w:ilvl="0" w:tplc="72604560">
      <w:start w:val="2"/>
      <w:numFmt w:val="lowerLetter"/>
      <w:lvlText w:val="%1)"/>
      <w:lvlJc w:val="left"/>
      <w:pPr>
        <w:ind w:left="11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18" w:hanging="360"/>
      </w:pPr>
    </w:lvl>
    <w:lvl w:ilvl="2" w:tplc="0415001B" w:tentative="1">
      <w:start w:val="1"/>
      <w:numFmt w:val="lowerRoman"/>
      <w:lvlText w:val="%3."/>
      <w:lvlJc w:val="right"/>
      <w:pPr>
        <w:ind w:left="2638" w:hanging="180"/>
      </w:pPr>
    </w:lvl>
    <w:lvl w:ilvl="3" w:tplc="0415000F" w:tentative="1">
      <w:start w:val="1"/>
      <w:numFmt w:val="decimal"/>
      <w:lvlText w:val="%4."/>
      <w:lvlJc w:val="left"/>
      <w:pPr>
        <w:ind w:left="3358" w:hanging="360"/>
      </w:pPr>
    </w:lvl>
    <w:lvl w:ilvl="4" w:tplc="04150019" w:tentative="1">
      <w:start w:val="1"/>
      <w:numFmt w:val="lowerLetter"/>
      <w:lvlText w:val="%5."/>
      <w:lvlJc w:val="left"/>
      <w:pPr>
        <w:ind w:left="4078" w:hanging="360"/>
      </w:pPr>
    </w:lvl>
    <w:lvl w:ilvl="5" w:tplc="0415001B" w:tentative="1">
      <w:start w:val="1"/>
      <w:numFmt w:val="lowerRoman"/>
      <w:lvlText w:val="%6."/>
      <w:lvlJc w:val="right"/>
      <w:pPr>
        <w:ind w:left="4798" w:hanging="180"/>
      </w:pPr>
    </w:lvl>
    <w:lvl w:ilvl="6" w:tplc="0415000F" w:tentative="1">
      <w:start w:val="1"/>
      <w:numFmt w:val="decimal"/>
      <w:lvlText w:val="%7."/>
      <w:lvlJc w:val="left"/>
      <w:pPr>
        <w:ind w:left="5518" w:hanging="360"/>
      </w:pPr>
    </w:lvl>
    <w:lvl w:ilvl="7" w:tplc="04150019" w:tentative="1">
      <w:start w:val="1"/>
      <w:numFmt w:val="lowerLetter"/>
      <w:lvlText w:val="%8."/>
      <w:lvlJc w:val="left"/>
      <w:pPr>
        <w:ind w:left="6238" w:hanging="360"/>
      </w:pPr>
    </w:lvl>
    <w:lvl w:ilvl="8" w:tplc="0415001B" w:tentative="1">
      <w:start w:val="1"/>
      <w:numFmt w:val="lowerRoman"/>
      <w:lvlText w:val="%9."/>
      <w:lvlJc w:val="right"/>
      <w:pPr>
        <w:ind w:left="6958" w:hanging="180"/>
      </w:pPr>
    </w:lvl>
  </w:abstractNum>
  <w:abstractNum w:abstractNumId="6" w15:restartNumberingAfterBreak="0">
    <w:nsid w:val="57D7087C"/>
    <w:multiLevelType w:val="hybridMultilevel"/>
    <w:tmpl w:val="3A483CA4"/>
    <w:lvl w:ilvl="0" w:tplc="DAACAE06">
      <w:start w:val="1"/>
      <w:numFmt w:val="upperLetter"/>
      <w:lvlText w:val="%1."/>
      <w:lvlJc w:val="left"/>
      <w:pPr>
        <w:ind w:left="762" w:hanging="360"/>
      </w:pPr>
      <w:rPr>
        <w:rFonts w:hint="default"/>
        <w:spacing w:val="-1"/>
        <w:w w:val="100"/>
      </w:rPr>
    </w:lvl>
    <w:lvl w:ilvl="1" w:tplc="8A649108">
      <w:start w:val="1"/>
      <w:numFmt w:val="decimal"/>
      <w:lvlText w:val="%2."/>
      <w:lvlJc w:val="left"/>
      <w:pPr>
        <w:ind w:left="826" w:hanging="360"/>
      </w:pPr>
      <w:rPr>
        <w:rFonts w:ascii="Calibri" w:eastAsia="Calibri" w:hAnsi="Calibri" w:cs="Calibri" w:hint="default"/>
        <w:w w:val="100"/>
        <w:sz w:val="22"/>
        <w:szCs w:val="22"/>
      </w:rPr>
    </w:lvl>
    <w:lvl w:ilvl="2" w:tplc="6E52AC02">
      <w:start w:val="1"/>
      <w:numFmt w:val="decimal"/>
      <w:lvlText w:val="%3)"/>
      <w:lvlJc w:val="left"/>
      <w:pPr>
        <w:ind w:left="1112" w:hanging="296"/>
      </w:pPr>
      <w:rPr>
        <w:rFonts w:ascii="Calibri" w:eastAsia="Calibri" w:hAnsi="Calibri" w:cs="Calibri" w:hint="default"/>
        <w:w w:val="100"/>
        <w:sz w:val="22"/>
        <w:szCs w:val="22"/>
      </w:rPr>
    </w:lvl>
    <w:lvl w:ilvl="3" w:tplc="71766066">
      <w:start w:val="1"/>
      <w:numFmt w:val="lowerLetter"/>
      <w:lvlText w:val="%4)"/>
      <w:lvlJc w:val="left"/>
      <w:pPr>
        <w:ind w:left="147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4" w:tplc="B37E63AC">
      <w:numFmt w:val="bullet"/>
      <w:lvlText w:val="o"/>
      <w:lvlJc w:val="left"/>
      <w:pPr>
        <w:ind w:left="1962" w:hanging="360"/>
      </w:pPr>
      <w:rPr>
        <w:rFonts w:ascii="Courier New" w:eastAsia="Courier New" w:hAnsi="Courier New" w:cs="Courier New" w:hint="default"/>
        <w:w w:val="100"/>
        <w:sz w:val="22"/>
        <w:szCs w:val="22"/>
      </w:rPr>
    </w:lvl>
    <w:lvl w:ilvl="5" w:tplc="4F504AA2">
      <w:numFmt w:val="bullet"/>
      <w:lvlText w:val=""/>
      <w:lvlJc w:val="left"/>
      <w:pPr>
        <w:ind w:left="2819" w:hanging="361"/>
      </w:pPr>
      <w:rPr>
        <w:rFonts w:ascii="Symbol" w:eastAsia="Symbol" w:hAnsi="Symbol" w:cs="Symbol" w:hint="default"/>
        <w:w w:val="100"/>
        <w:sz w:val="22"/>
        <w:szCs w:val="22"/>
      </w:rPr>
    </w:lvl>
    <w:lvl w:ilvl="6" w:tplc="80D6220C">
      <w:numFmt w:val="bullet"/>
      <w:lvlText w:val="•"/>
      <w:lvlJc w:val="left"/>
      <w:pPr>
        <w:ind w:left="1960" w:hanging="361"/>
      </w:pPr>
      <w:rPr>
        <w:rFonts w:hint="default"/>
      </w:rPr>
    </w:lvl>
    <w:lvl w:ilvl="7" w:tplc="918A009E">
      <w:numFmt w:val="bullet"/>
      <w:lvlText w:val="•"/>
      <w:lvlJc w:val="left"/>
      <w:pPr>
        <w:ind w:left="2240" w:hanging="361"/>
      </w:pPr>
      <w:rPr>
        <w:rFonts w:hint="default"/>
      </w:rPr>
    </w:lvl>
    <w:lvl w:ilvl="8" w:tplc="F27412F0">
      <w:numFmt w:val="bullet"/>
      <w:lvlText w:val="•"/>
      <w:lvlJc w:val="left"/>
      <w:pPr>
        <w:ind w:left="2820" w:hanging="361"/>
      </w:pPr>
      <w:rPr>
        <w:rFonts w:hint="default"/>
      </w:rPr>
    </w:lvl>
  </w:abstractNum>
  <w:abstractNum w:abstractNumId="7" w15:restartNumberingAfterBreak="0">
    <w:nsid w:val="5DA706F2"/>
    <w:multiLevelType w:val="hybridMultilevel"/>
    <w:tmpl w:val="2B6E8E96"/>
    <w:lvl w:ilvl="0" w:tplc="8012DA4E">
      <w:numFmt w:val="bullet"/>
      <w:lvlText w:val="o"/>
      <w:lvlJc w:val="left"/>
      <w:pPr>
        <w:ind w:left="1820" w:hanging="360"/>
      </w:pPr>
      <w:rPr>
        <w:rFonts w:ascii="Courier New" w:eastAsia="Courier New" w:hAnsi="Courier New" w:cs="Courier New" w:hint="default"/>
        <w:w w:val="100"/>
        <w:sz w:val="22"/>
        <w:szCs w:val="22"/>
      </w:rPr>
    </w:lvl>
    <w:lvl w:ilvl="1" w:tplc="847AAFEA">
      <w:numFmt w:val="bullet"/>
      <w:lvlText w:val=""/>
      <w:lvlJc w:val="left"/>
      <w:pPr>
        <w:ind w:left="2245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2" w:tplc="0F163738">
      <w:numFmt w:val="bullet"/>
      <w:lvlText w:val="•"/>
      <w:lvlJc w:val="left"/>
      <w:pPr>
        <w:ind w:left="3071" w:hanging="360"/>
      </w:pPr>
      <w:rPr>
        <w:rFonts w:hint="default"/>
      </w:rPr>
    </w:lvl>
    <w:lvl w:ilvl="3" w:tplc="BDCCDB20">
      <w:numFmt w:val="bullet"/>
      <w:lvlText w:val="•"/>
      <w:lvlJc w:val="left"/>
      <w:pPr>
        <w:ind w:left="3903" w:hanging="360"/>
      </w:pPr>
      <w:rPr>
        <w:rFonts w:hint="default"/>
      </w:rPr>
    </w:lvl>
    <w:lvl w:ilvl="4" w:tplc="0AA8429E">
      <w:numFmt w:val="bullet"/>
      <w:lvlText w:val="•"/>
      <w:lvlJc w:val="left"/>
      <w:pPr>
        <w:ind w:left="4735" w:hanging="360"/>
      </w:pPr>
      <w:rPr>
        <w:rFonts w:hint="default"/>
      </w:rPr>
    </w:lvl>
    <w:lvl w:ilvl="5" w:tplc="038A0896">
      <w:numFmt w:val="bullet"/>
      <w:lvlText w:val="•"/>
      <w:lvlJc w:val="left"/>
      <w:pPr>
        <w:ind w:left="5567" w:hanging="360"/>
      </w:pPr>
      <w:rPr>
        <w:rFonts w:hint="default"/>
      </w:rPr>
    </w:lvl>
    <w:lvl w:ilvl="6" w:tplc="9DAC7A64">
      <w:numFmt w:val="bullet"/>
      <w:lvlText w:val="•"/>
      <w:lvlJc w:val="left"/>
      <w:pPr>
        <w:ind w:left="6399" w:hanging="360"/>
      </w:pPr>
      <w:rPr>
        <w:rFonts w:hint="default"/>
      </w:rPr>
    </w:lvl>
    <w:lvl w:ilvl="7" w:tplc="AEDCB5F0">
      <w:numFmt w:val="bullet"/>
      <w:lvlText w:val="•"/>
      <w:lvlJc w:val="left"/>
      <w:pPr>
        <w:ind w:left="7230" w:hanging="360"/>
      </w:pPr>
      <w:rPr>
        <w:rFonts w:hint="default"/>
      </w:rPr>
    </w:lvl>
    <w:lvl w:ilvl="8" w:tplc="6C102C1E">
      <w:numFmt w:val="bullet"/>
      <w:lvlText w:val="•"/>
      <w:lvlJc w:val="left"/>
      <w:pPr>
        <w:ind w:left="8062" w:hanging="360"/>
      </w:pPr>
      <w:rPr>
        <w:rFonts w:hint="default"/>
      </w:rPr>
    </w:lvl>
  </w:abstractNum>
  <w:abstractNum w:abstractNumId="8" w15:restartNumberingAfterBreak="0">
    <w:nsid w:val="60921CB5"/>
    <w:multiLevelType w:val="hybridMultilevel"/>
    <w:tmpl w:val="78829EA8"/>
    <w:lvl w:ilvl="0" w:tplc="31D662D8">
      <w:start w:val="1"/>
      <w:numFmt w:val="decimal"/>
      <w:lvlText w:val="%1."/>
      <w:lvlJc w:val="left"/>
      <w:pPr>
        <w:ind w:left="8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58" w:hanging="360"/>
      </w:pPr>
    </w:lvl>
    <w:lvl w:ilvl="2" w:tplc="0415001B" w:tentative="1">
      <w:start w:val="1"/>
      <w:numFmt w:val="lowerRoman"/>
      <w:lvlText w:val="%3."/>
      <w:lvlJc w:val="right"/>
      <w:pPr>
        <w:ind w:left="2278" w:hanging="180"/>
      </w:pPr>
    </w:lvl>
    <w:lvl w:ilvl="3" w:tplc="0415000F" w:tentative="1">
      <w:start w:val="1"/>
      <w:numFmt w:val="decimal"/>
      <w:lvlText w:val="%4."/>
      <w:lvlJc w:val="left"/>
      <w:pPr>
        <w:ind w:left="2998" w:hanging="360"/>
      </w:pPr>
    </w:lvl>
    <w:lvl w:ilvl="4" w:tplc="04150019" w:tentative="1">
      <w:start w:val="1"/>
      <w:numFmt w:val="lowerLetter"/>
      <w:lvlText w:val="%5."/>
      <w:lvlJc w:val="left"/>
      <w:pPr>
        <w:ind w:left="3718" w:hanging="360"/>
      </w:pPr>
    </w:lvl>
    <w:lvl w:ilvl="5" w:tplc="0415001B" w:tentative="1">
      <w:start w:val="1"/>
      <w:numFmt w:val="lowerRoman"/>
      <w:lvlText w:val="%6."/>
      <w:lvlJc w:val="right"/>
      <w:pPr>
        <w:ind w:left="4438" w:hanging="180"/>
      </w:pPr>
    </w:lvl>
    <w:lvl w:ilvl="6" w:tplc="0415000F" w:tentative="1">
      <w:start w:val="1"/>
      <w:numFmt w:val="decimal"/>
      <w:lvlText w:val="%7."/>
      <w:lvlJc w:val="left"/>
      <w:pPr>
        <w:ind w:left="5158" w:hanging="360"/>
      </w:pPr>
    </w:lvl>
    <w:lvl w:ilvl="7" w:tplc="04150019" w:tentative="1">
      <w:start w:val="1"/>
      <w:numFmt w:val="lowerLetter"/>
      <w:lvlText w:val="%8."/>
      <w:lvlJc w:val="left"/>
      <w:pPr>
        <w:ind w:left="5878" w:hanging="360"/>
      </w:pPr>
    </w:lvl>
    <w:lvl w:ilvl="8" w:tplc="0415001B" w:tentative="1">
      <w:start w:val="1"/>
      <w:numFmt w:val="lowerRoman"/>
      <w:lvlText w:val="%9."/>
      <w:lvlJc w:val="right"/>
      <w:pPr>
        <w:ind w:left="6598" w:hanging="180"/>
      </w:pPr>
    </w:lvl>
  </w:abstractNum>
  <w:abstractNum w:abstractNumId="9" w15:restartNumberingAfterBreak="0">
    <w:nsid w:val="689C731C"/>
    <w:multiLevelType w:val="hybridMultilevel"/>
    <w:tmpl w:val="ACDC1A06"/>
    <w:lvl w:ilvl="0" w:tplc="9D8C7F0C">
      <w:start w:val="21"/>
      <w:numFmt w:val="upperLetter"/>
      <w:lvlText w:val="%1."/>
      <w:lvlJc w:val="left"/>
      <w:pPr>
        <w:ind w:left="2245" w:hanging="310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52A289B2">
      <w:start w:val="1"/>
      <w:numFmt w:val="lowerRoman"/>
      <w:lvlText w:val="%2)"/>
      <w:lvlJc w:val="left"/>
      <w:pPr>
        <w:ind w:left="3251" w:hanging="721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2" w:tplc="0A14E87E">
      <w:numFmt w:val="bullet"/>
      <w:lvlText w:val="•"/>
      <w:lvlJc w:val="left"/>
      <w:pPr>
        <w:ind w:left="3978" w:hanging="721"/>
      </w:pPr>
      <w:rPr>
        <w:rFonts w:hint="default"/>
      </w:rPr>
    </w:lvl>
    <w:lvl w:ilvl="3" w:tplc="A7063130">
      <w:numFmt w:val="bullet"/>
      <w:lvlText w:val="•"/>
      <w:lvlJc w:val="left"/>
      <w:pPr>
        <w:ind w:left="4696" w:hanging="721"/>
      </w:pPr>
      <w:rPr>
        <w:rFonts w:hint="default"/>
      </w:rPr>
    </w:lvl>
    <w:lvl w:ilvl="4" w:tplc="7EA61DDC">
      <w:numFmt w:val="bullet"/>
      <w:lvlText w:val="•"/>
      <w:lvlJc w:val="left"/>
      <w:pPr>
        <w:ind w:left="5415" w:hanging="721"/>
      </w:pPr>
      <w:rPr>
        <w:rFonts w:hint="default"/>
      </w:rPr>
    </w:lvl>
    <w:lvl w:ilvl="5" w:tplc="DB5E5A52">
      <w:numFmt w:val="bullet"/>
      <w:lvlText w:val="•"/>
      <w:lvlJc w:val="left"/>
      <w:pPr>
        <w:ind w:left="6133" w:hanging="721"/>
      </w:pPr>
      <w:rPr>
        <w:rFonts w:hint="default"/>
      </w:rPr>
    </w:lvl>
    <w:lvl w:ilvl="6" w:tplc="958CA314">
      <w:numFmt w:val="bullet"/>
      <w:lvlText w:val="•"/>
      <w:lvlJc w:val="left"/>
      <w:pPr>
        <w:ind w:left="6852" w:hanging="721"/>
      </w:pPr>
      <w:rPr>
        <w:rFonts w:hint="default"/>
      </w:rPr>
    </w:lvl>
    <w:lvl w:ilvl="7" w:tplc="DECE137A">
      <w:numFmt w:val="bullet"/>
      <w:lvlText w:val="•"/>
      <w:lvlJc w:val="left"/>
      <w:pPr>
        <w:ind w:left="7570" w:hanging="721"/>
      </w:pPr>
      <w:rPr>
        <w:rFonts w:hint="default"/>
      </w:rPr>
    </w:lvl>
    <w:lvl w:ilvl="8" w:tplc="8B2461DC">
      <w:numFmt w:val="bullet"/>
      <w:lvlText w:val="•"/>
      <w:lvlJc w:val="left"/>
      <w:pPr>
        <w:ind w:left="8289" w:hanging="721"/>
      </w:pPr>
      <w:rPr>
        <w:rFonts w:hint="default"/>
      </w:rPr>
    </w:lvl>
  </w:abstractNum>
  <w:abstractNum w:abstractNumId="10" w15:restartNumberingAfterBreak="0">
    <w:nsid w:val="724048E7"/>
    <w:multiLevelType w:val="hybridMultilevel"/>
    <w:tmpl w:val="F29042B2"/>
    <w:lvl w:ilvl="0" w:tplc="2EA4BE88">
      <w:start w:val="1"/>
      <w:numFmt w:val="decimal"/>
      <w:lvlText w:val="%1."/>
      <w:lvlJc w:val="left"/>
      <w:pPr>
        <w:ind w:left="478" w:hanging="360"/>
      </w:pPr>
      <w:rPr>
        <w:rFonts w:hint="default"/>
        <w:w w:val="100"/>
      </w:rPr>
    </w:lvl>
    <w:lvl w:ilvl="1" w:tplc="D86C3F8C">
      <w:numFmt w:val="bullet"/>
      <w:lvlText w:val=""/>
      <w:lvlJc w:val="left"/>
      <w:pPr>
        <w:ind w:left="970" w:hanging="425"/>
      </w:pPr>
      <w:rPr>
        <w:rFonts w:ascii="Wingdings" w:eastAsia="Wingdings" w:hAnsi="Wingdings" w:cs="Wingdings" w:hint="default"/>
        <w:w w:val="100"/>
        <w:sz w:val="22"/>
        <w:szCs w:val="22"/>
      </w:rPr>
    </w:lvl>
    <w:lvl w:ilvl="2" w:tplc="34669E4C">
      <w:numFmt w:val="bullet"/>
      <w:lvlText w:val="•"/>
      <w:lvlJc w:val="left"/>
      <w:pPr>
        <w:ind w:left="1951" w:hanging="425"/>
      </w:pPr>
      <w:rPr>
        <w:rFonts w:hint="default"/>
      </w:rPr>
    </w:lvl>
    <w:lvl w:ilvl="3" w:tplc="6EF045E6">
      <w:numFmt w:val="bullet"/>
      <w:lvlText w:val="•"/>
      <w:lvlJc w:val="left"/>
      <w:pPr>
        <w:ind w:left="2923" w:hanging="425"/>
      </w:pPr>
      <w:rPr>
        <w:rFonts w:hint="default"/>
      </w:rPr>
    </w:lvl>
    <w:lvl w:ilvl="4" w:tplc="123260BC">
      <w:numFmt w:val="bullet"/>
      <w:lvlText w:val="•"/>
      <w:lvlJc w:val="left"/>
      <w:pPr>
        <w:ind w:left="3895" w:hanging="425"/>
      </w:pPr>
      <w:rPr>
        <w:rFonts w:hint="default"/>
      </w:rPr>
    </w:lvl>
    <w:lvl w:ilvl="5" w:tplc="7D6E59DA">
      <w:numFmt w:val="bullet"/>
      <w:lvlText w:val="•"/>
      <w:lvlJc w:val="left"/>
      <w:pPr>
        <w:ind w:left="4867" w:hanging="425"/>
      </w:pPr>
      <w:rPr>
        <w:rFonts w:hint="default"/>
      </w:rPr>
    </w:lvl>
    <w:lvl w:ilvl="6" w:tplc="9C4ED514">
      <w:numFmt w:val="bullet"/>
      <w:lvlText w:val="•"/>
      <w:lvlJc w:val="left"/>
      <w:pPr>
        <w:ind w:left="5839" w:hanging="425"/>
      </w:pPr>
      <w:rPr>
        <w:rFonts w:hint="default"/>
      </w:rPr>
    </w:lvl>
    <w:lvl w:ilvl="7" w:tplc="F98AE0C6">
      <w:numFmt w:val="bullet"/>
      <w:lvlText w:val="•"/>
      <w:lvlJc w:val="left"/>
      <w:pPr>
        <w:ind w:left="6810" w:hanging="425"/>
      </w:pPr>
      <w:rPr>
        <w:rFonts w:hint="default"/>
      </w:rPr>
    </w:lvl>
    <w:lvl w:ilvl="8" w:tplc="90FCB680">
      <w:numFmt w:val="bullet"/>
      <w:lvlText w:val="•"/>
      <w:lvlJc w:val="left"/>
      <w:pPr>
        <w:ind w:left="7782" w:hanging="425"/>
      </w:pPr>
      <w:rPr>
        <w:rFonts w:hint="default"/>
      </w:rPr>
    </w:lvl>
  </w:abstractNum>
  <w:abstractNum w:abstractNumId="11" w15:restartNumberingAfterBreak="0">
    <w:nsid w:val="77793FAE"/>
    <w:multiLevelType w:val="multilevel"/>
    <w:tmpl w:val="62D29D22"/>
    <w:lvl w:ilvl="0">
      <w:start w:val="1"/>
      <w:numFmt w:val="lowerLetter"/>
      <w:lvlText w:val="%1)"/>
      <w:lvlJc w:val="left"/>
      <w:pPr>
        <w:tabs>
          <w:tab w:val="num" w:pos="0"/>
        </w:tabs>
        <w:ind w:left="786" w:hanging="360"/>
      </w:pPr>
      <w:rPr>
        <w:b w:val="0"/>
        <w:i w:val="0"/>
        <w:u w:val="none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3"/>
  </w:num>
  <w:num w:numId="2">
    <w:abstractNumId w:val="2"/>
  </w:num>
  <w:num w:numId="3">
    <w:abstractNumId w:val="8"/>
  </w:num>
  <w:num w:numId="4">
    <w:abstractNumId w:val="10"/>
  </w:num>
  <w:num w:numId="5">
    <w:abstractNumId w:val="7"/>
  </w:num>
  <w:num w:numId="6">
    <w:abstractNumId w:val="9"/>
  </w:num>
  <w:num w:numId="7">
    <w:abstractNumId w:val="6"/>
  </w:num>
  <w:num w:numId="8">
    <w:abstractNumId w:val="5"/>
  </w:num>
  <w:num w:numId="9">
    <w:abstractNumId w:val="0"/>
  </w:num>
  <w:num w:numId="10">
    <w:abstractNumId w:val="1"/>
  </w:num>
  <w:num w:numId="11">
    <w:abstractNumId w:val="4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5A19"/>
    <w:rsid w:val="00083D3F"/>
    <w:rsid w:val="00187F98"/>
    <w:rsid w:val="001E2824"/>
    <w:rsid w:val="001F54B6"/>
    <w:rsid w:val="00405A19"/>
    <w:rsid w:val="004840F7"/>
    <w:rsid w:val="004C7340"/>
    <w:rsid w:val="004E4933"/>
    <w:rsid w:val="00582AD9"/>
    <w:rsid w:val="005E0409"/>
    <w:rsid w:val="006A1CD6"/>
    <w:rsid w:val="006E131A"/>
    <w:rsid w:val="006E286A"/>
    <w:rsid w:val="00733734"/>
    <w:rsid w:val="00741475"/>
    <w:rsid w:val="008E628F"/>
    <w:rsid w:val="00A167CC"/>
    <w:rsid w:val="00A52E1A"/>
    <w:rsid w:val="00A60752"/>
    <w:rsid w:val="00BD1C94"/>
    <w:rsid w:val="00CA0419"/>
    <w:rsid w:val="00E03AAA"/>
    <w:rsid w:val="00E57D4B"/>
    <w:rsid w:val="00EB2FE3"/>
    <w:rsid w:val="00F22C00"/>
    <w:rsid w:val="00F540D3"/>
    <w:rsid w:val="00F93E12"/>
    <w:rsid w:val="00FD1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B2C32"/>
  <w15:chartTrackingRefBased/>
  <w15:docId w15:val="{35248CFF-E7AD-4B39-A71C-8AA96EC80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CA0419"/>
    <w:pPr>
      <w:widowControl w:val="0"/>
      <w:autoSpaceDE w:val="0"/>
      <w:autoSpaceDN w:val="0"/>
      <w:spacing w:after="0" w:line="240" w:lineRule="auto"/>
      <w:ind w:left="685" w:hanging="567"/>
      <w:outlineLvl w:val="0"/>
    </w:pPr>
    <w:rPr>
      <w:rFonts w:ascii="Calibri" w:eastAsia="Calibri" w:hAnsi="Calibri" w:cs="Calibri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87F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87F98"/>
  </w:style>
  <w:style w:type="paragraph" w:styleId="Stopka">
    <w:name w:val="footer"/>
    <w:basedOn w:val="Normalny"/>
    <w:link w:val="StopkaZnak"/>
    <w:uiPriority w:val="99"/>
    <w:unhideWhenUsed/>
    <w:rsid w:val="00187F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87F98"/>
  </w:style>
  <w:style w:type="paragraph" w:styleId="Tekstpodstawowy">
    <w:name w:val="Body Text"/>
    <w:basedOn w:val="Normalny"/>
    <w:link w:val="TekstpodstawowyZnak"/>
    <w:uiPriority w:val="1"/>
    <w:qFormat/>
    <w:rsid w:val="00187F9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87F98"/>
    <w:rPr>
      <w:rFonts w:ascii="Calibri" w:eastAsia="Calibri" w:hAnsi="Calibri" w:cs="Calibri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"/>
    <w:basedOn w:val="Normalny"/>
    <w:link w:val="AkapitzlistZnak"/>
    <w:uiPriority w:val="1"/>
    <w:qFormat/>
    <w:rsid w:val="00187F98"/>
    <w:pPr>
      <w:ind w:left="720"/>
      <w:contextualSpacing/>
    </w:p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link w:val="Akapitzlist"/>
    <w:uiPriority w:val="34"/>
    <w:qFormat/>
    <w:locked/>
    <w:rsid w:val="001F54B6"/>
  </w:style>
  <w:style w:type="character" w:customStyle="1" w:styleId="Nagwek1Znak">
    <w:name w:val="Nagłówek 1 Znak"/>
    <w:basedOn w:val="Domylnaczcionkaakapitu"/>
    <w:link w:val="Nagwek1"/>
    <w:uiPriority w:val="9"/>
    <w:rsid w:val="00CA0419"/>
    <w:rPr>
      <w:rFonts w:ascii="Calibri" w:eastAsia="Calibri" w:hAnsi="Calibri" w:cs="Calibri"/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D1C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D1C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D1C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D1C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D1C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BD1C94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B2F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2F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115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4 Wojskowy Szpital Kliniczny z Poliklinką SPZOZ</Company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Stapkiewicz</dc:creator>
  <cp:keywords/>
  <dc:description/>
  <cp:lastModifiedBy>Krzysztof Olszewski</cp:lastModifiedBy>
  <cp:revision>2</cp:revision>
  <dcterms:created xsi:type="dcterms:W3CDTF">2026-04-29T10:12:00Z</dcterms:created>
  <dcterms:modified xsi:type="dcterms:W3CDTF">2026-04-29T10:12:00Z</dcterms:modified>
</cp:coreProperties>
</file>